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1:</w:t>
      </w:r>
    </w:p>
    <w:p>
      <w:pPr>
        <w:jc w:val="center"/>
        <w:rPr>
          <w:rFonts w:ascii="方正小标宋_GBK" w:hAnsi="仿宋" w:eastAsia="方正小标宋_GBK"/>
          <w:bCs/>
          <w:sz w:val="36"/>
          <w:szCs w:val="36"/>
        </w:rPr>
      </w:pPr>
      <w:r>
        <w:rPr>
          <w:rFonts w:hint="eastAsia" w:ascii="方正小标宋_GBK" w:hAnsi="仿宋" w:eastAsia="方正小标宋_GBK"/>
          <w:bCs/>
          <w:sz w:val="36"/>
          <w:szCs w:val="36"/>
        </w:rPr>
        <w:t>重点产业链关键技术研发项目建议表</w:t>
      </w:r>
    </w:p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600"/>
        <w:gridCol w:w="602"/>
        <w:gridCol w:w="359"/>
        <w:gridCol w:w="283"/>
        <w:gridCol w:w="461"/>
        <w:gridCol w:w="532"/>
        <w:gridCol w:w="769"/>
        <w:gridCol w:w="300"/>
        <w:gridCol w:w="902"/>
        <w:gridCol w:w="751"/>
        <w:gridCol w:w="451"/>
        <w:gridCol w:w="1050"/>
      </w:tblGrid>
      <w:tr>
        <w:tblPrEx>
          <w:tblLayout w:type="fixed"/>
        </w:tblPrEx>
        <w:trPr>
          <w:trHeight w:val="557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建议项目名称</w:t>
            </w:r>
          </w:p>
        </w:tc>
        <w:tc>
          <w:tcPr>
            <w:tcW w:w="7060" w:type="dxa"/>
            <w:gridSpan w:val="1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752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研究领域和方向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技术阶段</w:t>
            </w:r>
          </w:p>
        </w:tc>
        <w:tc>
          <w:tcPr>
            <w:tcW w:w="4223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1．基本原理清晰、技术概念和应用设想明确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2．技术概念和应用设想通过可行性验证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3．技术方案和途径通过实验室验证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4．部件、模块、样品通过模拟环境验证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5．样品通过使用环境验证</w:t>
            </w:r>
          </w:p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6．产品通过使用环境验证和试用</w:t>
            </w: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7．产品实现实际应用</w:t>
            </w: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建议提出单位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(主次按序号排列)</w:t>
            </w: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主要建议人</w:t>
            </w:r>
          </w:p>
        </w:tc>
        <w:tc>
          <w:tcPr>
            <w:tcW w:w="7060" w:type="dxa"/>
            <w:gridSpan w:val="1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37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00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0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74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1、项目必要性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1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项目技术创新</w:t>
            </w:r>
            <w:r>
              <w:rPr>
                <w:rFonts w:hint="eastAsia" w:ascii="仿宋" w:hAnsi="仿宋" w:eastAsia="仿宋" w:cs="仿宋"/>
                <w:szCs w:val="21"/>
              </w:rPr>
              <w:t>及创新链建设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需求、国内外产业及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技术发展、</w:t>
            </w:r>
            <w:r>
              <w:rPr>
                <w:rFonts w:hint="eastAsia" w:ascii="仿宋" w:hAnsi="仿宋" w:eastAsia="仿宋" w:cs="仿宋"/>
                <w:szCs w:val="21"/>
              </w:rPr>
              <w:t>现状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分析、项目立项意义必要性、紧迫性。</w:t>
            </w:r>
          </w:p>
        </w:tc>
      </w:tr>
      <w:tr>
        <w:tblPrEx>
          <w:tblLayout w:type="fixed"/>
        </w:tblPrEx>
        <w:trPr>
          <w:trHeight w:val="894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2、主要研究内容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7060" w:type="dxa"/>
            <w:gridSpan w:val="12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拟解决的核心关键问题或突破的技术瓶颈，主要技术创新点。</w:t>
            </w:r>
          </w:p>
        </w:tc>
      </w:tr>
      <w:tr>
        <w:tblPrEx>
          <w:tblLayout w:type="fixed"/>
        </w:tblPrEx>
        <w:trPr>
          <w:trHeight w:val="748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预期目标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主要技术指标</w:t>
            </w:r>
          </w:p>
        </w:tc>
        <w:tc>
          <w:tcPr>
            <w:tcW w:w="5499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预期可实现的关键技术、产品的具体技术指标、性能参数，成果应用的对象、范围和效果等，可突破的关键共性核心技术项数，研发的新产品、新工艺、新装置、新品种项数。</w:t>
            </w: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经济社会指标</w:t>
            </w:r>
          </w:p>
        </w:tc>
        <w:tc>
          <w:tcPr>
            <w:tcW w:w="5499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项目完成后1-3年内预期经济社会效益，如成果产业化数量、经济效益，节能减排、降本增效，以及社会民生发展等指标。</w:t>
            </w:r>
          </w:p>
        </w:tc>
      </w:tr>
      <w:tr>
        <w:tblPrEx>
          <w:tblLayout w:type="fixed"/>
        </w:tblPrEx>
        <w:trPr>
          <w:trHeight w:val="698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科技成果指标</w:t>
            </w:r>
          </w:p>
        </w:tc>
        <w:tc>
          <w:tcPr>
            <w:tcW w:w="5499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通过项目实施获取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的核心</w:t>
            </w:r>
            <w:r>
              <w:rPr>
                <w:rFonts w:ascii="仿宋" w:hAnsi="仿宋" w:eastAsia="仿宋" w:cs="宋体"/>
                <w:kern w:val="0"/>
                <w:szCs w:val="21"/>
              </w:rPr>
              <w:t>知识产权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（如申请或授权专利、技术标准）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数量、指标及其水平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（如发明专利占比）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等，以及其他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反映</w:t>
            </w:r>
            <w:r>
              <w:rPr>
                <w:rFonts w:ascii="仿宋" w:hAnsi="仿宋" w:eastAsia="仿宋" w:cs="宋体"/>
                <w:kern w:val="0"/>
                <w:szCs w:val="21"/>
              </w:rPr>
              <w:t>科技成果的指标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trHeight w:val="59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其他指标</w:t>
            </w:r>
          </w:p>
        </w:tc>
        <w:tc>
          <w:tcPr>
            <w:tcW w:w="5499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人才集聚培养、创新平台（基地）建设等指标。</w:t>
            </w:r>
          </w:p>
        </w:tc>
      </w:tr>
      <w:tr>
        <w:tblPrEx>
          <w:tblLayout w:type="fixed"/>
        </w:tblPrEx>
        <w:trPr>
          <w:trHeight w:val="417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研发经费测算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(500字以内)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预计总投入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</w:tblPrEx>
        <w:trPr>
          <w:trHeight w:val="417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拟筹资方案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10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测算依据说明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08" w:hRule="atLeast"/>
          <w:jc w:val="center"/>
        </w:trPr>
        <w:tc>
          <w:tcPr>
            <w:tcW w:w="187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7060" w:type="dxa"/>
            <w:gridSpan w:val="12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需补充说明的内容，可自建文本编写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17CF4E"/>
    <w:multiLevelType w:val="singleLevel"/>
    <w:tmpl w:val="DA17CF4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17B02"/>
    <w:rsid w:val="1EBC7A90"/>
    <w:rsid w:val="38E17B02"/>
    <w:rsid w:val="499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2020-07-02T03:29:00Z</dcterms:created>
  <dc:creator>y</dc:creator>
  <cp:lastModifiedBy>Administrator</cp:lastModifiedBy>
  <dcterms:modified xsi:type="dcterms:W3CDTF">2024-01-16T01:54:29Z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