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 xml:space="preserve">附件2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>: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  <w:lang w:eastAsia="zh-CN"/>
        </w:rPr>
        <w:t>企业购买科技成果转化后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补助项目申报汇总表</w:t>
      </w:r>
    </w:p>
    <w:bookmarkEnd w:id="0"/>
    <w:p>
      <w:pPr>
        <w:spacing w:line="360" w:lineRule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推荐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单位（公章）：     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填</w:t>
      </w:r>
      <w:r>
        <w:rPr>
          <w:rFonts w:hint="eastAsia" w:ascii="仿宋" w:hAnsi="仿宋" w:eastAsia="仿宋" w:cs="宋体"/>
          <w:kern w:val="0"/>
          <w:sz w:val="28"/>
          <w:szCs w:val="28"/>
        </w:rPr>
        <w:t>报时间：20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663"/>
        <w:gridCol w:w="2962"/>
        <w:gridCol w:w="1975"/>
        <w:gridCol w:w="1460"/>
        <w:gridCol w:w="1653"/>
        <w:gridCol w:w="2612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项目受理编号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  <w:lang w:eastAsia="zh-CN"/>
              </w:rPr>
              <w:t>全称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成果拥有方全称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技术合同类型（技术转让、技术开发）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月1日至20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年12月31日</w:t>
            </w:r>
            <w:r>
              <w:rPr>
                <w:rFonts w:hint="eastAsia"/>
                <w:szCs w:val="21"/>
                <w:lang w:eastAsia="zh-CN"/>
              </w:rPr>
              <w:t>期间，企业实际支付的技术交易额</w:t>
            </w:r>
            <w:r>
              <w:rPr>
                <w:rFonts w:hint="eastAsia"/>
                <w:szCs w:val="21"/>
              </w:rPr>
              <w:t>(单位：万元)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76682"/>
    <w:rsid w:val="5FB76682"/>
    <w:rsid w:val="75D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2021-04-09T14:37:00Z</dcterms:created>
  <dc:creator>caiwu</dc:creator>
  <cp:lastModifiedBy>caiwu</cp:lastModifiedBy>
  <dcterms:modified xsi:type="dcterms:W3CDTF">2021-04-09T14:39:57Z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