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黄石市“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双创战略团队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（科技创新战略团队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C类）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>（盖章）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br w:type="page"/>
      </w:r>
      <w:r>
        <w:rPr>
          <w:rFonts w:hint="eastAsia" w:ascii="黑体" w:eastAsia="黑体"/>
          <w:color w:val="000000"/>
          <w:kern w:val="0"/>
          <w:sz w:val="28"/>
          <w:szCs w:val="28"/>
        </w:rPr>
        <w:t>一、企业基本情况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1470"/>
        <w:gridCol w:w="269"/>
        <w:gridCol w:w="1004"/>
        <w:gridCol w:w="137"/>
        <w:gridCol w:w="1515"/>
        <w:gridCol w:w="308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3449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产业链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166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企业代码</w:t>
            </w:r>
          </w:p>
        </w:tc>
        <w:tc>
          <w:tcPr>
            <w:tcW w:w="4453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是否为认定的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高新技术企业</w:t>
            </w:r>
          </w:p>
        </w:tc>
        <w:tc>
          <w:tcPr>
            <w:tcW w:w="120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主要产品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企业所在行业的发展状况、竞争格局、进入壁垒，以及企业的行业地位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560" w:lineRule="atLeast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2003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企业发展战略、规划，未来三年主要业务发展目标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ab/>
            </w:r>
          </w:p>
          <w:p>
            <w:pPr>
              <w:tabs>
                <w:tab w:val="left" w:pos="1118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企业科研机构、平台建设及产学研合作情况</w:t>
            </w:r>
          </w:p>
        </w:tc>
        <w:tc>
          <w:tcPr>
            <w:tcW w:w="7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24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24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24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240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近三年获得的专利、科技奖项，承担政府科研（课题）专项，以及获得的政府项目资助情况</w:t>
            </w:r>
          </w:p>
        </w:tc>
        <w:tc>
          <w:tcPr>
            <w:tcW w:w="7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79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企业人才队伍数量、结构及质量</w:t>
            </w:r>
          </w:p>
        </w:tc>
        <w:tc>
          <w:tcPr>
            <w:tcW w:w="7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795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ind w:firstLine="416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ind w:firstLine="416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ind w:firstLine="416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（预计）</w:t>
            </w: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总资产及增长率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净资产及增长率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营业收入及增长率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营业利润及增长率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净利润及增长率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资产负债比率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研发投入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4590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申报联系人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41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机</w:t>
            </w: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590" w:type="dxa"/>
            <w:gridSpan w:val="5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编</w:t>
            </w:r>
          </w:p>
        </w:tc>
        <w:tc>
          <w:tcPr>
            <w:tcW w:w="15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创新研发项目基本情况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预计完成时间</w:t>
            </w:r>
          </w:p>
        </w:tc>
        <w:tc>
          <w:tcPr>
            <w:tcW w:w="6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该项目研究的依据和意义：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该项目研究的目标内容和拟解决的关键问题：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（包括总的目标任务和3年的年度计划目标）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总的研究目标内容和拟解决的关键问题：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第一年的研究目标内容和拟解决的关键问题：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第二年的研究目标内容和拟解决的关键问题：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第三年的研究目标内容和拟解决的关键问题：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该项目拟采取的研究方法、技术路线及可行性分析：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科技成果在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转化情况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（按条列明：1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来源方式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意向对接情况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转化进度及预期收益、经济及社会效益等）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自主研发解决“卡脖子”关键技术情况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（按条列明：1行业关键领域所在，本项目突破哪一个环节的“卡脖子”问题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2解决后将如何促进本行业产业发展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3对公司未来盈利能力预期带来的影响等）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该项目预期目标成果、社会或经济效益：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该项目已具备的研究条件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（包括从事该项目研究的科研队伍情况、前期研究基础、研究设备、科研经费，以及已获得相关支持等情况）：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该项目的经费投入及预算安排使用计划：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（包括总的经费预算表和年度经费预算表）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团队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带头人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33"/>
        <w:gridCol w:w="17"/>
        <w:gridCol w:w="1451"/>
        <w:gridCol w:w="1374"/>
        <w:gridCol w:w="1395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派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90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9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留学国别、学校及专业</w:t>
            </w:r>
          </w:p>
        </w:tc>
        <w:tc>
          <w:tcPr>
            <w:tcW w:w="579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所获学位</w:t>
            </w:r>
          </w:p>
        </w:tc>
        <w:tc>
          <w:tcPr>
            <w:tcW w:w="14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留学时间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回国年份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技术职称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、技能等级</w:t>
            </w:r>
          </w:p>
        </w:tc>
        <w:tc>
          <w:tcPr>
            <w:tcW w:w="2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1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2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2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或护照号</w:t>
            </w:r>
          </w:p>
        </w:tc>
        <w:tc>
          <w:tcPr>
            <w:tcW w:w="72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入选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黄石市级及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以上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人才工程名称</w:t>
            </w:r>
          </w:p>
        </w:tc>
        <w:tc>
          <w:tcPr>
            <w:tcW w:w="58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人主要教育及工作经历（限500字）</w:t>
            </w: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个人主要工作业绩，所获专利、奖励等情况（限1000字）</w:t>
            </w:r>
          </w:p>
        </w:tc>
        <w:tc>
          <w:tcPr>
            <w:tcW w:w="72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四、团队成员基本情况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25"/>
        <w:gridCol w:w="420"/>
        <w:gridCol w:w="780"/>
        <w:gridCol w:w="636"/>
        <w:gridCol w:w="954"/>
        <w:gridCol w:w="1440"/>
        <w:gridCol w:w="1103"/>
        <w:gridCol w:w="1015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带头人以外团队核心成员基本信息（不少于3人、不多于6人）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现任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技术职称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、技能等级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团队成员所承担主要科研（课题）项目情况（名称、级别、经费、时间等）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团队成员获奖情况（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团队成员所获专利情况（名称、专利号、批准机构、所有人排序等）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团队形成背景及发展优势（限500字）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所在企业及有关单位对团队建设的支持情况（限500字）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9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kern w:val="0"/>
                <w:sz w:val="28"/>
                <w:szCs w:val="28"/>
              </w:rPr>
              <w:t>本人承诺以上信息真实有效，自愿担任科技创新战略团队带头人，积极开展相关工作。</w:t>
            </w:r>
          </w:p>
          <w:p>
            <w:pPr>
              <w:widowControl/>
              <w:wordWrap w:val="0"/>
              <w:spacing w:line="90" w:lineRule="atLeast"/>
              <w:ind w:right="480"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科技创新战略团队带头人签名：                       </w:t>
            </w:r>
          </w:p>
          <w:p>
            <w:pPr>
              <w:widowControl/>
              <w:wordWrap w:val="0"/>
              <w:spacing w:line="90" w:lineRule="atLeast"/>
              <w:ind w:right="480"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 w:val="0"/>
              <w:spacing w:line="90" w:lineRule="atLeast"/>
              <w:ind w:right="480"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年   月   日 </w:t>
            </w:r>
          </w:p>
          <w:p>
            <w:pPr>
              <w:widowControl/>
              <w:wordWrap w:val="0"/>
              <w:spacing w:line="90" w:lineRule="atLeast"/>
              <w:ind w:right="480"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本人承诺以上信息真实有效，我公司对其真实性负全部责任。</w:t>
            </w:r>
          </w:p>
          <w:p>
            <w:pPr>
              <w:widowControl/>
              <w:wordWrap w:val="0"/>
              <w:spacing w:line="90" w:lineRule="atLeast"/>
              <w:ind w:left="6998" w:leftChars="399" w:right="480" w:hanging="6160" w:hangingChars="220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申报企业主要负责人签名：                  </w:t>
            </w:r>
          </w:p>
          <w:p>
            <w:pPr>
              <w:widowControl/>
              <w:wordWrap w:val="0"/>
              <w:spacing w:line="90" w:lineRule="atLeast"/>
              <w:ind w:right="48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90" w:lineRule="atLeast"/>
              <w:ind w:right="480" w:firstLine="6160" w:firstLineChars="220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年   月   日 </w:t>
            </w:r>
          </w:p>
          <w:p>
            <w:pPr>
              <w:widowControl/>
              <w:wordWrap w:val="0"/>
              <w:spacing w:line="90" w:lineRule="atLeast"/>
              <w:ind w:right="48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1-2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方正大标宋简体" w:hAnsi="方正大标宋简体" w:eastAsia="方正大标宋简体" w:cs="方正大标宋简体"/>
          <w:b w:val="0"/>
          <w:bCs w:val="0"/>
          <w:sz w:val="44"/>
          <w:szCs w:val="44"/>
          <w:lang w:val="en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黄石市“双创战略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团队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项目申报书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附件材料目录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科技创新战略</w:t>
      </w:r>
      <w:r>
        <w:rPr>
          <w:rFonts w:hint="eastAsia" w:ascii="仿宋" w:hAnsi="仿宋" w:eastAsia="仿宋" w:cs="仿宋"/>
          <w:sz w:val="32"/>
          <w:szCs w:val="32"/>
        </w:rPr>
        <w:t>团队—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C类）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一、企业有关情况的附件证明材料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1.企业基本情况相关材料；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2.企业法人单位代码证复印材料；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3.企业资质，所获专利、奖项，承担政府科研（课题）专项等证明材料；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4.企业近两年财务报表；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5.企业研发机构批件、产学研合作证明材料。</w:t>
      </w:r>
    </w:p>
    <w:p>
      <w:pPr>
        <w:spacing w:line="560" w:lineRule="exact"/>
        <w:ind w:firstLine="630"/>
        <w:rPr>
          <w:rFonts w:hint="eastAsia"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</w:rPr>
        <w:t>项目有关情况附件证明材料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级和市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级项目立项及获得资助情况证明材料；</w:t>
      </w:r>
    </w:p>
    <w:p>
      <w:pPr>
        <w:spacing w:line="560" w:lineRule="exac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2.项目立项依据、可行性分析、预计前景以及研发基础等相关证明材料。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三、科技创新战略团队</w:t>
      </w:r>
      <w:r>
        <w:rPr>
          <w:rFonts w:ascii="黑体" w:eastAsia="黑体"/>
          <w:color w:val="000000"/>
          <w:sz w:val="32"/>
          <w:szCs w:val="32"/>
        </w:rPr>
        <w:t>带头人和成员附件</w:t>
      </w:r>
      <w:r>
        <w:rPr>
          <w:rFonts w:hint="eastAsia" w:ascii="黑体" w:eastAsia="黑体"/>
          <w:color w:val="000000"/>
          <w:sz w:val="32"/>
          <w:szCs w:val="32"/>
        </w:rPr>
        <w:t>证明</w:t>
      </w:r>
      <w:r>
        <w:rPr>
          <w:rFonts w:ascii="黑体" w:eastAsia="黑体"/>
          <w:color w:val="000000"/>
          <w:sz w:val="32"/>
          <w:szCs w:val="32"/>
        </w:rPr>
        <w:t>材料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1.人选职称及最高学历证明材料；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2.人选留学相关证明材料；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3.人选主要工作业绩证明材料；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人选所获主要奖励、专利证明材料。</w:t>
      </w:r>
    </w:p>
    <w:p/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E2B3A"/>
    <w:multiLevelType w:val="singleLevel"/>
    <w:tmpl w:val="5FAE2B3A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9D8E4"/>
    <w:multiLevelType w:val="singleLevel"/>
    <w:tmpl w:val="6119D8E4"/>
    <w:lvl w:ilvl="0" w:tentative="0">
      <w:start w:val="5"/>
      <w:numFmt w:val="decimal"/>
      <w:suff w:val="nothing"/>
      <w:lvlText w:val="%1."/>
      <w:lvlJc w:val="left"/>
    </w:lvl>
  </w:abstractNum>
  <w:abstractNum w:abstractNumId="2">
    <w:nsid w:val="6119D8F6"/>
    <w:multiLevelType w:val="singleLevel"/>
    <w:tmpl w:val="6119D8F6"/>
    <w:lvl w:ilvl="0" w:tentative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3EC8F"/>
    <w:rsid w:val="79BDECC2"/>
    <w:rsid w:val="EE73E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2021-08-26T16:48:00Z</dcterms:created>
  <dc:creator>caiwu</dc:creator>
  <cp:lastModifiedBy>caiwu</cp:lastModifiedBy>
  <dcterms:modified xsi:type="dcterms:W3CDTF">2021-08-26T09:00:06Z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