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D6D" w:rsidRDefault="00C55568">
      <w:pPr>
        <w:pStyle w:val="1"/>
        <w:widowControl/>
        <w:spacing w:before="302" w:beforeAutospacing="0" w:after="452" w:afterAutospacing="0" w:line="390" w:lineRule="atLeast"/>
        <w:ind w:left="150" w:right="150"/>
        <w:jc w:val="both"/>
        <w:rPr>
          <w:rFonts w:hint="default"/>
          <w:color w:val="333333"/>
          <w:sz w:val="40"/>
          <w:szCs w:val="40"/>
        </w:rPr>
      </w:pPr>
      <w:r>
        <w:rPr>
          <w:color w:val="333333"/>
          <w:sz w:val="40"/>
          <w:szCs w:val="40"/>
          <w:shd w:val="clear" w:color="auto" w:fill="FFFFFF"/>
        </w:rPr>
        <w:t>市科技局2021</w:t>
      </w:r>
      <w:r>
        <w:rPr>
          <w:color w:val="333333"/>
          <w:sz w:val="40"/>
          <w:szCs w:val="40"/>
          <w:shd w:val="clear" w:color="auto" w:fill="FFFFFF"/>
        </w:rPr>
        <w:t>年度财政项目支出绩效评价报告</w:t>
      </w:r>
    </w:p>
    <w:p w:rsidR="00A00D6D" w:rsidRDefault="00C55568">
      <w:pPr>
        <w:pStyle w:val="a3"/>
        <w:widowControl/>
        <w:spacing w:beforeAutospacing="0" w:after="302" w:afterAutospacing="0" w:line="420" w:lineRule="atLeast"/>
        <w:rPr>
          <w:rFonts w:ascii="黑体" w:eastAsia="黑体" w:hAnsi="黑体" w:cs="黑体"/>
          <w:sz w:val="32"/>
          <w:szCs w:val="32"/>
        </w:rPr>
      </w:pPr>
      <w:r>
        <w:rPr>
          <w:rFonts w:ascii="黑体" w:eastAsia="黑体" w:hAnsi="黑体" w:cs="黑体" w:hint="eastAsia"/>
          <w:color w:val="333333"/>
          <w:sz w:val="32"/>
          <w:szCs w:val="32"/>
          <w:shd w:val="clear" w:color="auto" w:fill="FFFFFF"/>
        </w:rPr>
        <w:t>一、项目概况和资金使用管理情况</w:t>
      </w:r>
    </w:p>
    <w:p w:rsidR="00A00D6D" w:rsidRDefault="00C55568">
      <w:pPr>
        <w:pStyle w:val="a3"/>
        <w:widowControl/>
        <w:spacing w:beforeAutospacing="0" w:after="302" w:afterAutospacing="0" w:line="420" w:lineRule="atLeast"/>
        <w:ind w:firstLine="420"/>
        <w:rPr>
          <w:rFonts w:ascii="仿宋" w:eastAsia="仿宋" w:hAnsi="仿宋" w:cs="仿宋"/>
          <w:sz w:val="32"/>
          <w:szCs w:val="32"/>
        </w:rPr>
      </w:pPr>
      <w:r>
        <w:rPr>
          <w:rFonts w:ascii="仿宋" w:eastAsia="仿宋" w:hAnsi="仿宋" w:cs="仿宋" w:hint="eastAsia"/>
          <w:color w:val="333333"/>
          <w:sz w:val="32"/>
          <w:szCs w:val="32"/>
          <w:shd w:val="clear" w:color="auto" w:fill="FFFFFF"/>
        </w:rPr>
        <w:t>(</w:t>
      </w:r>
      <w:r>
        <w:rPr>
          <w:rFonts w:ascii="仿宋" w:eastAsia="仿宋" w:hAnsi="仿宋" w:cs="仿宋" w:hint="eastAsia"/>
          <w:color w:val="333333"/>
          <w:sz w:val="32"/>
          <w:szCs w:val="32"/>
          <w:shd w:val="clear" w:color="auto" w:fill="FFFFFF"/>
        </w:rPr>
        <w:t>一</w:t>
      </w:r>
      <w:r>
        <w:rPr>
          <w:rFonts w:ascii="仿宋" w:eastAsia="仿宋" w:hAnsi="仿宋" w:cs="仿宋" w:hint="eastAsia"/>
          <w:color w:val="333333"/>
          <w:sz w:val="32"/>
          <w:szCs w:val="32"/>
          <w:shd w:val="clear" w:color="auto" w:fill="FFFFFF"/>
        </w:rPr>
        <w:t>)</w:t>
      </w:r>
      <w:r>
        <w:rPr>
          <w:rFonts w:ascii="仿宋" w:eastAsia="仿宋" w:hAnsi="仿宋" w:cs="仿宋" w:hint="eastAsia"/>
          <w:color w:val="333333"/>
          <w:sz w:val="32"/>
          <w:szCs w:val="32"/>
          <w:shd w:val="clear" w:color="auto" w:fill="FFFFFF"/>
        </w:rPr>
        <w:t>项目立项背景和依据</w:t>
      </w:r>
      <w:r>
        <w:rPr>
          <w:rFonts w:ascii="仿宋" w:eastAsia="仿宋" w:hAnsi="仿宋" w:cs="仿宋" w:hint="eastAsia"/>
          <w:color w:val="333333"/>
          <w:sz w:val="32"/>
          <w:szCs w:val="32"/>
          <w:shd w:val="clear" w:color="auto" w:fill="FFFFFF"/>
        </w:rPr>
        <w:t>:</w:t>
      </w:r>
      <w:r>
        <w:rPr>
          <w:rFonts w:ascii="仿宋" w:eastAsia="仿宋" w:hAnsi="仿宋" w:cs="仿宋" w:hint="eastAsia"/>
          <w:color w:val="333333"/>
          <w:sz w:val="32"/>
          <w:szCs w:val="32"/>
          <w:shd w:val="clear" w:color="auto" w:fill="FFFFFF"/>
        </w:rPr>
        <w:t>省财政厅省科技厅《关于印发</w:t>
      </w:r>
      <w:r>
        <w:rPr>
          <w:rFonts w:ascii="仿宋" w:eastAsia="仿宋" w:hAnsi="仿宋" w:cs="仿宋" w:hint="eastAsia"/>
          <w:color w:val="333333"/>
          <w:sz w:val="32"/>
          <w:szCs w:val="32"/>
          <w:shd w:val="clear" w:color="auto" w:fill="FFFFFF"/>
        </w:rPr>
        <w:t>&lt;</w:t>
      </w:r>
      <w:r>
        <w:rPr>
          <w:rFonts w:ascii="仿宋" w:eastAsia="仿宋" w:hAnsi="仿宋" w:cs="仿宋" w:hint="eastAsia"/>
          <w:color w:val="333333"/>
          <w:sz w:val="32"/>
          <w:szCs w:val="32"/>
          <w:shd w:val="clear" w:color="auto" w:fill="FFFFFF"/>
        </w:rPr>
        <w:t>湖北省科学技术研究与开发资金管理办法</w:t>
      </w:r>
      <w:r>
        <w:rPr>
          <w:rFonts w:ascii="仿宋" w:eastAsia="仿宋" w:hAnsi="仿宋" w:cs="仿宋" w:hint="eastAsia"/>
          <w:color w:val="333333"/>
          <w:sz w:val="32"/>
          <w:szCs w:val="32"/>
          <w:shd w:val="clear" w:color="auto" w:fill="FFFFFF"/>
        </w:rPr>
        <w:t>&gt;(</w:t>
      </w:r>
      <w:r>
        <w:rPr>
          <w:rFonts w:ascii="仿宋" w:eastAsia="仿宋" w:hAnsi="仿宋" w:cs="仿宋" w:hint="eastAsia"/>
          <w:color w:val="333333"/>
          <w:sz w:val="32"/>
          <w:szCs w:val="32"/>
          <w:shd w:val="clear" w:color="auto" w:fill="FFFFFF"/>
        </w:rPr>
        <w:t>鄂财企</w:t>
      </w:r>
      <w:r>
        <w:rPr>
          <w:rFonts w:ascii="仿宋" w:eastAsia="仿宋" w:hAnsi="仿宋" w:cs="仿宋" w:hint="eastAsia"/>
          <w:color w:val="333333"/>
          <w:sz w:val="32"/>
          <w:szCs w:val="32"/>
          <w:shd w:val="clear" w:color="auto" w:fill="FFFFFF"/>
        </w:rPr>
        <w:t>[2010]19</w:t>
      </w:r>
      <w:r>
        <w:rPr>
          <w:rFonts w:ascii="仿宋" w:eastAsia="仿宋" w:hAnsi="仿宋" w:cs="仿宋" w:hint="eastAsia"/>
          <w:color w:val="333333"/>
          <w:sz w:val="32"/>
          <w:szCs w:val="32"/>
          <w:shd w:val="clear" w:color="auto" w:fill="FFFFFF"/>
        </w:rPr>
        <w:t>号</w:t>
      </w:r>
      <w:r>
        <w:rPr>
          <w:rFonts w:ascii="仿宋" w:eastAsia="仿宋" w:hAnsi="仿宋" w:cs="仿宋" w:hint="eastAsia"/>
          <w:color w:val="333333"/>
          <w:sz w:val="32"/>
          <w:szCs w:val="32"/>
          <w:shd w:val="clear" w:color="auto" w:fill="FFFFFF"/>
        </w:rPr>
        <w:t>)</w:t>
      </w:r>
      <w:r>
        <w:rPr>
          <w:rFonts w:ascii="仿宋" w:eastAsia="仿宋" w:hAnsi="仿宋" w:cs="仿宋" w:hint="eastAsia"/>
          <w:color w:val="333333"/>
          <w:sz w:val="32"/>
          <w:szCs w:val="32"/>
          <w:shd w:val="clear" w:color="auto" w:fill="FFFFFF"/>
        </w:rPr>
        <w:t>的通知》第十一条</w:t>
      </w:r>
      <w:r>
        <w:rPr>
          <w:rFonts w:ascii="仿宋" w:eastAsia="仿宋" w:hAnsi="仿宋" w:cs="仿宋" w:hint="eastAsia"/>
          <w:color w:val="333333"/>
          <w:sz w:val="32"/>
          <w:szCs w:val="32"/>
          <w:shd w:val="clear" w:color="auto" w:fill="FFFFFF"/>
        </w:rPr>
        <w:t>:</w:t>
      </w:r>
      <w:r>
        <w:rPr>
          <w:rFonts w:ascii="仿宋" w:eastAsia="仿宋" w:hAnsi="仿宋" w:cs="仿宋" w:hint="eastAsia"/>
          <w:color w:val="333333"/>
          <w:sz w:val="32"/>
          <w:szCs w:val="32"/>
          <w:shd w:val="clear" w:color="auto" w:fill="FFFFFF"/>
        </w:rPr>
        <w:t>项目管理费逐步纳入部门预算管理。暂未纳入部门预算管理以前，省财政厅按不超过科学技术研究与开发资金年度预算的</w:t>
      </w:r>
      <w:r>
        <w:rPr>
          <w:rFonts w:ascii="仿宋" w:eastAsia="仿宋" w:hAnsi="仿宋" w:cs="仿宋" w:hint="eastAsia"/>
          <w:color w:val="333333"/>
          <w:sz w:val="32"/>
          <w:szCs w:val="32"/>
          <w:shd w:val="clear" w:color="auto" w:fill="FFFFFF"/>
        </w:rPr>
        <w:t>5%</w:t>
      </w:r>
      <w:r>
        <w:rPr>
          <w:rFonts w:ascii="仿宋" w:eastAsia="仿宋" w:hAnsi="仿宋" w:cs="仿宋" w:hint="eastAsia"/>
          <w:color w:val="333333"/>
          <w:sz w:val="32"/>
          <w:szCs w:val="32"/>
          <w:shd w:val="clear" w:color="auto" w:fill="FFFFFF"/>
        </w:rPr>
        <w:t>的比例从严控制使用，并实行预决算管理。</w:t>
      </w:r>
    </w:p>
    <w:p w:rsidR="00A00D6D" w:rsidRDefault="00C55568">
      <w:pPr>
        <w:pStyle w:val="a3"/>
        <w:widowControl/>
        <w:spacing w:beforeAutospacing="0" w:after="302" w:afterAutospacing="0" w:line="420" w:lineRule="atLeast"/>
        <w:ind w:firstLine="420"/>
        <w:rPr>
          <w:rFonts w:ascii="仿宋" w:eastAsia="仿宋" w:hAnsi="仿宋" w:cs="仿宋"/>
          <w:sz w:val="32"/>
          <w:szCs w:val="32"/>
        </w:rPr>
      </w:pPr>
      <w:r>
        <w:rPr>
          <w:rFonts w:ascii="仿宋" w:eastAsia="仿宋" w:hAnsi="仿宋" w:cs="仿宋" w:hint="eastAsia"/>
          <w:color w:val="333333"/>
          <w:sz w:val="32"/>
          <w:szCs w:val="32"/>
          <w:shd w:val="clear" w:color="auto" w:fill="FFFFFF"/>
        </w:rPr>
        <w:t>(</w:t>
      </w:r>
      <w:r>
        <w:rPr>
          <w:rFonts w:ascii="仿宋" w:eastAsia="仿宋" w:hAnsi="仿宋" w:cs="仿宋" w:hint="eastAsia"/>
          <w:color w:val="333333"/>
          <w:sz w:val="32"/>
          <w:szCs w:val="32"/>
          <w:shd w:val="clear" w:color="auto" w:fill="FFFFFF"/>
        </w:rPr>
        <w:t>二</w:t>
      </w:r>
      <w:r>
        <w:rPr>
          <w:rFonts w:ascii="仿宋" w:eastAsia="仿宋" w:hAnsi="仿宋" w:cs="仿宋" w:hint="eastAsia"/>
          <w:color w:val="333333"/>
          <w:sz w:val="32"/>
          <w:szCs w:val="32"/>
          <w:shd w:val="clear" w:color="auto" w:fill="FFFFFF"/>
        </w:rPr>
        <w:t>)</w:t>
      </w:r>
      <w:r>
        <w:rPr>
          <w:rFonts w:ascii="仿宋" w:eastAsia="仿宋" w:hAnsi="仿宋" w:cs="仿宋" w:hint="eastAsia"/>
          <w:color w:val="333333"/>
          <w:sz w:val="32"/>
          <w:szCs w:val="32"/>
          <w:shd w:val="clear" w:color="auto" w:fill="FFFFFF"/>
        </w:rPr>
        <w:t>项目资金来源和使用情况</w:t>
      </w:r>
      <w:r>
        <w:rPr>
          <w:rFonts w:ascii="仿宋" w:eastAsia="仿宋" w:hAnsi="仿宋" w:cs="仿宋" w:hint="eastAsia"/>
          <w:color w:val="333333"/>
          <w:sz w:val="32"/>
          <w:szCs w:val="32"/>
          <w:shd w:val="clear" w:color="auto" w:fill="FFFFFF"/>
        </w:rPr>
        <w:t>:1</w:t>
      </w:r>
      <w:r>
        <w:rPr>
          <w:rFonts w:ascii="仿宋" w:eastAsia="仿宋" w:hAnsi="仿宋" w:cs="仿宋" w:hint="eastAsia"/>
          <w:color w:val="333333"/>
          <w:sz w:val="32"/>
          <w:szCs w:val="32"/>
          <w:shd w:val="clear" w:color="auto" w:fill="FFFFFF"/>
        </w:rPr>
        <w:t>、</w:t>
      </w:r>
      <w:r>
        <w:rPr>
          <w:rFonts w:ascii="仿宋" w:eastAsia="仿宋" w:hAnsi="仿宋" w:cs="仿宋" w:hint="eastAsia"/>
          <w:color w:val="333333"/>
          <w:sz w:val="32"/>
          <w:szCs w:val="32"/>
          <w:shd w:val="clear" w:color="auto" w:fill="FFFFFF"/>
        </w:rPr>
        <w:t>科学项目管理经费预算数</w:t>
      </w:r>
      <w:r>
        <w:rPr>
          <w:rFonts w:ascii="仿宋" w:eastAsia="仿宋" w:hAnsi="仿宋" w:cs="仿宋" w:hint="eastAsia"/>
          <w:color w:val="333333"/>
          <w:sz w:val="32"/>
          <w:szCs w:val="32"/>
          <w:shd w:val="clear" w:color="auto" w:fill="FFFFFF"/>
        </w:rPr>
        <w:t>32</w:t>
      </w:r>
      <w:r>
        <w:rPr>
          <w:rFonts w:ascii="仿宋" w:eastAsia="仿宋" w:hAnsi="仿宋" w:cs="仿宋" w:hint="eastAsia"/>
          <w:color w:val="333333"/>
          <w:sz w:val="32"/>
          <w:szCs w:val="32"/>
          <w:shd w:val="clear" w:color="auto" w:fill="FFFFFF"/>
        </w:rPr>
        <w:t>万元，执行数28.8</w:t>
      </w:r>
      <w:r>
        <w:rPr>
          <w:rFonts w:ascii="仿宋" w:eastAsia="仿宋" w:hAnsi="仿宋" w:cs="仿宋" w:hint="eastAsia"/>
          <w:color w:val="333333"/>
          <w:sz w:val="32"/>
          <w:szCs w:val="32"/>
          <w:shd w:val="clear" w:color="auto" w:fill="FFFFFF"/>
        </w:rPr>
        <w:t>万元，2021年下半年财政缩减开支10%</w:t>
      </w:r>
      <w:r>
        <w:rPr>
          <w:rFonts w:ascii="仿宋" w:eastAsia="仿宋" w:hAnsi="仿宋" w:cs="仿宋" w:hint="eastAsia"/>
          <w:color w:val="333333"/>
          <w:sz w:val="32"/>
          <w:szCs w:val="32"/>
          <w:shd w:val="clear" w:color="auto" w:fill="FFFFFF"/>
        </w:rPr>
        <w:t>。</w:t>
      </w:r>
      <w:r>
        <w:rPr>
          <w:rFonts w:ascii="仿宋" w:eastAsia="仿宋" w:hAnsi="仿宋" w:cs="仿宋" w:hint="eastAsia"/>
          <w:color w:val="333333"/>
          <w:sz w:val="32"/>
          <w:szCs w:val="32"/>
          <w:shd w:val="clear" w:color="auto" w:fill="FFFFFF"/>
        </w:rPr>
        <w:t>2</w:t>
      </w:r>
      <w:r>
        <w:rPr>
          <w:rFonts w:ascii="仿宋" w:eastAsia="仿宋" w:hAnsi="仿宋" w:cs="仿宋" w:hint="eastAsia"/>
          <w:color w:val="333333"/>
          <w:sz w:val="32"/>
          <w:szCs w:val="32"/>
          <w:shd w:val="clear" w:color="auto" w:fill="FFFFFF"/>
        </w:rPr>
        <w:t>、与2020</w:t>
      </w:r>
      <w:bookmarkStart w:id="0" w:name="_GoBack"/>
      <w:bookmarkEnd w:id="0"/>
      <w:r>
        <w:rPr>
          <w:rFonts w:ascii="仿宋" w:eastAsia="仿宋" w:hAnsi="仿宋" w:cs="仿宋" w:hint="eastAsia"/>
          <w:color w:val="333333"/>
          <w:sz w:val="32"/>
          <w:szCs w:val="32"/>
          <w:shd w:val="clear" w:color="auto" w:fill="FFFFFF"/>
        </w:rPr>
        <w:t>年相比，分配安排情况没有较大变化，主要用于科技</w:t>
      </w:r>
      <w:r>
        <w:rPr>
          <w:rFonts w:ascii="仿宋" w:eastAsia="仿宋" w:hAnsi="仿宋" w:cs="仿宋" w:hint="eastAsia"/>
          <w:color w:val="333333"/>
          <w:sz w:val="32"/>
          <w:szCs w:val="32"/>
          <w:shd w:val="clear" w:color="auto" w:fill="FFFFFF"/>
        </w:rPr>
        <w:t>项目管理过程中经费支出及从事科技后勤人员工资支出，</w:t>
      </w:r>
      <w:r>
        <w:rPr>
          <w:rFonts w:ascii="仿宋" w:eastAsia="仿宋" w:hAnsi="仿宋" w:cs="仿宋" w:hint="eastAsia"/>
          <w:color w:val="333333"/>
          <w:sz w:val="32"/>
          <w:szCs w:val="32"/>
          <w:shd w:val="clear" w:color="auto" w:fill="FFFFFF"/>
        </w:rPr>
        <w:t>其次主要用于提升科技服务人员工作环境和科技服务参与全市中心工作等相关费用的开支。</w:t>
      </w:r>
    </w:p>
    <w:p w:rsidR="00A00D6D" w:rsidRDefault="00C55568">
      <w:pPr>
        <w:pStyle w:val="a3"/>
        <w:widowControl/>
        <w:spacing w:beforeAutospacing="0" w:after="302" w:afterAutospacing="0" w:line="420" w:lineRule="atLeast"/>
        <w:ind w:firstLine="420"/>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二、项目绩效分析及评价结论</w:t>
      </w:r>
    </w:p>
    <w:p w:rsidR="00A00D6D" w:rsidRDefault="00C55568">
      <w:pPr>
        <w:pStyle w:val="a3"/>
        <w:widowControl/>
        <w:spacing w:beforeAutospacing="0" w:after="302" w:afterAutospacing="0" w:line="420" w:lineRule="atLeast"/>
        <w:ind w:firstLine="420"/>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w:t>
      </w:r>
      <w:r>
        <w:rPr>
          <w:rFonts w:ascii="仿宋" w:eastAsia="仿宋" w:hAnsi="仿宋" w:cs="仿宋" w:hint="eastAsia"/>
          <w:color w:val="333333"/>
          <w:sz w:val="32"/>
          <w:szCs w:val="32"/>
          <w:shd w:val="clear" w:color="auto" w:fill="FFFFFF"/>
        </w:rPr>
        <w:t>一</w:t>
      </w:r>
      <w:r>
        <w:rPr>
          <w:rFonts w:ascii="仿宋" w:eastAsia="仿宋" w:hAnsi="仿宋" w:cs="仿宋" w:hint="eastAsia"/>
          <w:color w:val="333333"/>
          <w:sz w:val="32"/>
          <w:szCs w:val="32"/>
          <w:shd w:val="clear" w:color="auto" w:fill="FFFFFF"/>
        </w:rPr>
        <w:t>)</w:t>
      </w:r>
      <w:r>
        <w:rPr>
          <w:rFonts w:ascii="仿宋" w:eastAsia="仿宋" w:hAnsi="仿宋" w:cs="仿宋" w:hint="eastAsia"/>
          <w:color w:val="333333"/>
          <w:sz w:val="32"/>
          <w:szCs w:val="32"/>
          <w:shd w:val="clear" w:color="auto" w:fill="FFFFFF"/>
        </w:rPr>
        <w:t>项目绩效目标</w:t>
      </w:r>
      <w:r>
        <w:rPr>
          <w:rFonts w:ascii="仿宋" w:eastAsia="仿宋" w:hAnsi="仿宋" w:cs="仿宋" w:hint="eastAsia"/>
          <w:color w:val="333333"/>
          <w:sz w:val="32"/>
          <w:szCs w:val="32"/>
          <w:shd w:val="clear" w:color="auto" w:fill="FFFFFF"/>
        </w:rPr>
        <w:t>:</w:t>
      </w:r>
      <w:r>
        <w:rPr>
          <w:rFonts w:ascii="仿宋" w:eastAsia="仿宋" w:hAnsi="仿宋" w:cs="仿宋" w:hint="eastAsia"/>
          <w:color w:val="333333"/>
          <w:sz w:val="32"/>
          <w:szCs w:val="32"/>
          <w:shd w:val="clear" w:color="auto" w:fill="FFFFFF"/>
        </w:rPr>
        <w:t>培育壮大创新主体</w:t>
      </w:r>
      <w:r>
        <w:rPr>
          <w:rFonts w:ascii="仿宋" w:eastAsia="仿宋" w:hAnsi="仿宋" w:cs="仿宋" w:hint="eastAsia"/>
          <w:color w:val="333333"/>
          <w:sz w:val="32"/>
          <w:szCs w:val="32"/>
          <w:shd w:val="clear" w:color="auto" w:fill="FFFFFF"/>
        </w:rPr>
        <w:t>，提高企业自主创新能力</w:t>
      </w:r>
      <w:r>
        <w:rPr>
          <w:rFonts w:ascii="仿宋" w:eastAsia="仿宋" w:hAnsi="仿宋" w:cs="仿宋" w:hint="eastAsia"/>
          <w:color w:val="333333"/>
          <w:sz w:val="32"/>
          <w:szCs w:val="32"/>
          <w:shd w:val="clear" w:color="auto" w:fill="FFFFFF"/>
        </w:rPr>
        <w:t>;</w:t>
      </w:r>
      <w:r>
        <w:rPr>
          <w:rFonts w:ascii="仿宋" w:eastAsia="仿宋" w:hAnsi="仿宋" w:cs="仿宋" w:hint="eastAsia"/>
          <w:color w:val="333333"/>
          <w:sz w:val="32"/>
          <w:szCs w:val="32"/>
          <w:shd w:val="clear" w:color="auto" w:fill="FFFFFF"/>
        </w:rPr>
        <w:t>大力发展高新技术产业和战略性新兴产业；</w:t>
      </w:r>
      <w:r>
        <w:rPr>
          <w:rFonts w:ascii="仿宋" w:eastAsia="仿宋" w:hAnsi="仿宋" w:cs="仿宋" w:hint="eastAsia"/>
          <w:color w:val="333333"/>
          <w:sz w:val="32"/>
          <w:szCs w:val="32"/>
          <w:shd w:val="clear" w:color="auto" w:fill="FFFFFF"/>
        </w:rPr>
        <w:t>提升科技工作者的工作环境，增强科技工作者的工作能力和水平</w:t>
      </w:r>
      <w:r>
        <w:rPr>
          <w:rFonts w:ascii="仿宋" w:eastAsia="仿宋" w:hAnsi="仿宋" w:cs="仿宋" w:hint="eastAsia"/>
          <w:color w:val="333333"/>
          <w:sz w:val="32"/>
          <w:szCs w:val="32"/>
          <w:shd w:val="clear" w:color="auto" w:fill="FFFFFF"/>
        </w:rPr>
        <w:t>;</w:t>
      </w:r>
      <w:r>
        <w:rPr>
          <w:rFonts w:ascii="仿宋" w:eastAsia="仿宋" w:hAnsi="仿宋" w:cs="仿宋" w:hint="eastAsia"/>
          <w:color w:val="333333"/>
          <w:sz w:val="32"/>
          <w:szCs w:val="32"/>
          <w:shd w:val="clear" w:color="auto" w:fill="FFFFFF"/>
        </w:rPr>
        <w:t>增强科技创新对经济社会发展的支撑和引领作用。</w:t>
      </w:r>
    </w:p>
    <w:p w:rsidR="00A00D6D" w:rsidRDefault="00C55568">
      <w:pPr>
        <w:pStyle w:val="a3"/>
        <w:widowControl/>
        <w:spacing w:beforeAutospacing="0" w:after="302" w:afterAutospacing="0" w:line="420" w:lineRule="atLeast"/>
        <w:ind w:firstLine="420"/>
        <w:rPr>
          <w:rFonts w:ascii="仿宋" w:eastAsia="仿宋" w:hAnsi="仿宋" w:cs="仿宋"/>
          <w:sz w:val="32"/>
          <w:szCs w:val="32"/>
        </w:rPr>
      </w:pPr>
      <w:r>
        <w:rPr>
          <w:rFonts w:ascii="仿宋" w:eastAsia="仿宋" w:hAnsi="仿宋" w:cs="仿宋" w:hint="eastAsia"/>
          <w:color w:val="333333"/>
          <w:sz w:val="32"/>
          <w:szCs w:val="32"/>
          <w:shd w:val="clear" w:color="auto" w:fill="FFFFFF"/>
        </w:rPr>
        <w:lastRenderedPageBreak/>
        <w:t>(</w:t>
      </w:r>
      <w:r>
        <w:rPr>
          <w:rFonts w:ascii="仿宋" w:eastAsia="仿宋" w:hAnsi="仿宋" w:cs="仿宋" w:hint="eastAsia"/>
          <w:color w:val="333333"/>
          <w:sz w:val="32"/>
          <w:szCs w:val="32"/>
          <w:shd w:val="clear" w:color="auto" w:fill="FFFFFF"/>
        </w:rPr>
        <w:t>二</w:t>
      </w:r>
      <w:r>
        <w:rPr>
          <w:rFonts w:ascii="仿宋" w:eastAsia="仿宋" w:hAnsi="仿宋" w:cs="仿宋" w:hint="eastAsia"/>
          <w:color w:val="333333"/>
          <w:sz w:val="32"/>
          <w:szCs w:val="32"/>
          <w:shd w:val="clear" w:color="auto" w:fill="FFFFFF"/>
        </w:rPr>
        <w:t>)</w:t>
      </w:r>
      <w:r>
        <w:rPr>
          <w:rFonts w:ascii="仿宋" w:eastAsia="仿宋" w:hAnsi="仿宋" w:cs="仿宋" w:hint="eastAsia"/>
          <w:color w:val="333333"/>
          <w:sz w:val="32"/>
          <w:szCs w:val="32"/>
          <w:shd w:val="clear" w:color="auto" w:fill="FFFFFF"/>
        </w:rPr>
        <w:t>评价结论</w:t>
      </w:r>
      <w:r>
        <w:rPr>
          <w:rFonts w:ascii="仿宋" w:eastAsia="仿宋" w:hAnsi="仿宋" w:cs="仿宋" w:hint="eastAsia"/>
          <w:color w:val="333333"/>
          <w:sz w:val="32"/>
          <w:szCs w:val="32"/>
          <w:shd w:val="clear" w:color="auto" w:fill="FFFFFF"/>
        </w:rPr>
        <w:t>:</w:t>
      </w:r>
      <w:r>
        <w:rPr>
          <w:rFonts w:ascii="仿宋" w:eastAsia="仿宋" w:hAnsi="仿宋" w:cs="仿宋" w:hint="eastAsia"/>
          <w:color w:val="333333"/>
          <w:sz w:val="32"/>
          <w:szCs w:val="32"/>
          <w:shd w:val="clear" w:color="auto" w:fill="FFFFFF"/>
        </w:rPr>
        <w:t>项目绩效目标能够基本完成，相关社会效益和生态效益能够达到。</w:t>
      </w:r>
    </w:p>
    <w:p w:rsidR="00A00D6D" w:rsidRDefault="00C55568">
      <w:pPr>
        <w:pStyle w:val="a3"/>
        <w:widowControl/>
        <w:spacing w:beforeAutospacing="0" w:after="302" w:afterAutospacing="0" w:line="420" w:lineRule="atLeast"/>
        <w:ind w:firstLine="420"/>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三、存在的问题</w:t>
      </w:r>
    </w:p>
    <w:p w:rsidR="00A00D6D" w:rsidRDefault="00C55568">
      <w:pPr>
        <w:pStyle w:val="a3"/>
        <w:widowControl/>
        <w:spacing w:beforeAutospacing="0" w:after="302" w:afterAutospacing="0" w:line="420" w:lineRule="atLeast"/>
        <w:ind w:firstLine="420"/>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项目所产生的绩效目标比较单一，范围比较狭隘。</w:t>
      </w:r>
    </w:p>
    <w:p w:rsidR="00A00D6D" w:rsidRDefault="00C55568">
      <w:pPr>
        <w:pStyle w:val="a3"/>
        <w:widowControl/>
        <w:numPr>
          <w:ilvl w:val="0"/>
          <w:numId w:val="1"/>
        </w:numPr>
        <w:spacing w:beforeAutospacing="0" w:after="302" w:afterAutospacing="0" w:line="420" w:lineRule="atLeast"/>
        <w:ind w:firstLine="420"/>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整改举措</w:t>
      </w:r>
    </w:p>
    <w:p w:rsidR="00A00D6D" w:rsidRDefault="00C55568">
      <w:pPr>
        <w:pStyle w:val="a3"/>
        <w:widowControl/>
        <w:spacing w:beforeAutospacing="0" w:after="302" w:afterAutospacing="0" w:line="420" w:lineRule="atLeast"/>
        <w:ind w:left="420"/>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1</w:t>
      </w:r>
      <w:r>
        <w:rPr>
          <w:rFonts w:ascii="仿宋" w:eastAsia="仿宋" w:hAnsi="仿宋" w:cs="仿宋" w:hint="eastAsia"/>
          <w:color w:val="333333"/>
          <w:sz w:val="32"/>
          <w:szCs w:val="32"/>
          <w:shd w:val="clear" w:color="auto" w:fill="FFFFFF"/>
        </w:rPr>
        <w:t>、</w:t>
      </w:r>
      <w:r>
        <w:rPr>
          <w:rFonts w:ascii="仿宋" w:eastAsia="仿宋" w:hAnsi="仿宋" w:cs="仿宋" w:hint="eastAsia"/>
          <w:color w:val="333333"/>
          <w:sz w:val="32"/>
          <w:szCs w:val="32"/>
          <w:shd w:val="clear" w:color="auto" w:fill="FFFFFF"/>
        </w:rPr>
        <w:t>切实落实项目管理的相关要求，严格执行绩效评价的相关规定</w:t>
      </w:r>
      <w:r>
        <w:rPr>
          <w:rFonts w:ascii="仿宋" w:eastAsia="仿宋" w:hAnsi="仿宋" w:cs="仿宋" w:hint="eastAsia"/>
          <w:color w:val="333333"/>
          <w:sz w:val="32"/>
          <w:szCs w:val="32"/>
          <w:shd w:val="clear" w:color="auto" w:fill="FFFFFF"/>
        </w:rPr>
        <w:t>2</w:t>
      </w:r>
      <w:r>
        <w:rPr>
          <w:rFonts w:ascii="仿宋" w:eastAsia="仿宋" w:hAnsi="仿宋" w:cs="仿宋" w:hint="eastAsia"/>
          <w:color w:val="333333"/>
          <w:sz w:val="32"/>
          <w:szCs w:val="32"/>
          <w:shd w:val="clear" w:color="auto" w:fill="FFFFFF"/>
        </w:rPr>
        <w:t>、</w:t>
      </w:r>
      <w:r>
        <w:rPr>
          <w:rFonts w:ascii="仿宋" w:eastAsia="仿宋" w:hAnsi="仿宋" w:cs="仿宋" w:hint="eastAsia"/>
          <w:color w:val="333333"/>
          <w:sz w:val="32"/>
          <w:szCs w:val="32"/>
          <w:shd w:val="clear" w:color="auto" w:fill="FFFFFF"/>
        </w:rPr>
        <w:t>科学预算，更加合理的使用专项资金，提高资金使用效益。</w:t>
      </w:r>
    </w:p>
    <w:p w:rsidR="00A00D6D" w:rsidRDefault="00A00D6D">
      <w:pPr>
        <w:pStyle w:val="a3"/>
        <w:widowControl/>
        <w:spacing w:beforeAutospacing="0" w:after="302" w:afterAutospacing="0" w:line="420" w:lineRule="atLeast"/>
        <w:ind w:left="420"/>
        <w:rPr>
          <w:rFonts w:ascii="微软雅黑" w:eastAsia="微软雅黑" w:hAnsi="微软雅黑" w:cs="微软雅黑"/>
          <w:color w:val="333333"/>
          <w:shd w:val="clear" w:color="auto" w:fill="FFFFFF"/>
        </w:rPr>
      </w:pPr>
    </w:p>
    <w:p w:rsidR="00A00D6D" w:rsidRDefault="00A00D6D"/>
    <w:sectPr w:rsidR="00A00D6D">
      <w:pgSz w:w="11906" w:h="16838"/>
      <w:pgMar w:top="1531" w:right="1587" w:bottom="1531"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BE53A5"/>
    <w:multiLevelType w:val="singleLevel"/>
    <w:tmpl w:val="E1BE53A5"/>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D6D"/>
    <w:rsid w:val="00A00D6D"/>
    <w:rsid w:val="00C55568"/>
    <w:rsid w:val="10025E31"/>
    <w:rsid w:val="24F13475"/>
    <w:rsid w:val="26696063"/>
    <w:rsid w:val="427A08ED"/>
    <w:rsid w:val="723A3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FollowedHyperlink"/>
    <w:basedOn w:val="a0"/>
    <w:rPr>
      <w:color w:val="444444"/>
      <w:u w:val="none"/>
    </w:rPr>
  </w:style>
  <w:style w:type="character" w:styleId="a5">
    <w:name w:val="Emphasis"/>
    <w:basedOn w:val="a0"/>
    <w:qFormat/>
  </w:style>
  <w:style w:type="character" w:styleId="a6">
    <w:name w:val="Hyperlink"/>
    <w:basedOn w:val="a0"/>
    <w:rPr>
      <w:color w:val="44444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FollowedHyperlink"/>
    <w:basedOn w:val="a0"/>
    <w:rPr>
      <w:color w:val="444444"/>
      <w:u w:val="none"/>
    </w:rPr>
  </w:style>
  <w:style w:type="character" w:styleId="a5">
    <w:name w:val="Emphasis"/>
    <w:basedOn w:val="a0"/>
    <w:qFormat/>
  </w:style>
  <w:style w:type="character" w:styleId="a6">
    <w:name w:val="Hyperlink"/>
    <w:basedOn w:val="a0"/>
    <w:rPr>
      <w:color w:val="44444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87</Words>
  <Characters>502</Characters>
  <Application>Microsoft Office Word</Application>
  <DocSecurity>0</DocSecurity>
  <Lines>4</Lines>
  <Paragraphs>1</Paragraphs>
  <ScaleCrop>false</ScaleCrop>
  <Company/>
  <LinksUpToDate>false</LinksUpToDate>
  <CharactersWithSpaces>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2</cp:revision>
  <dcterms:created xsi:type="dcterms:W3CDTF">2014-10-29T12:08:00Z</dcterms:created>
  <dcterms:modified xsi:type="dcterms:W3CDTF">2022-09-16T08:03:00Z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2002C8028EBF4093896E7DF219B1488B</vt:lpwstr>
  </property>
</Properties>
</file>